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625" w:rsidRDefault="00813625" w:rsidP="008136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«Утвержден»</w:t>
      </w:r>
    </w:p>
    <w:p w:rsidR="00813625" w:rsidRDefault="00813625" w:rsidP="008136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МБОУ СОШ № 16</w:t>
      </w:r>
    </w:p>
    <w:p w:rsidR="00813625" w:rsidRDefault="000C03DA" w:rsidP="008136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От 27.08.2022</w:t>
      </w:r>
      <w:r w:rsidR="00971C3D">
        <w:rPr>
          <w:rFonts w:ascii="Times New Roman" w:hAnsi="Times New Roman" w:cs="Times New Roman"/>
          <w:sz w:val="28"/>
          <w:szCs w:val="28"/>
        </w:rPr>
        <w:t xml:space="preserve"> № 134-</w:t>
      </w:r>
      <w:r w:rsidR="00813625">
        <w:rPr>
          <w:rFonts w:ascii="Times New Roman" w:hAnsi="Times New Roman" w:cs="Times New Roman"/>
          <w:sz w:val="28"/>
          <w:szCs w:val="28"/>
        </w:rPr>
        <w:t xml:space="preserve">о/д </w:t>
      </w:r>
    </w:p>
    <w:p w:rsidR="00813625" w:rsidRDefault="00813625" w:rsidP="0081362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3625" w:rsidRDefault="00813625" w:rsidP="00813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школьного спортивного клуба «РУСИЧ»</w:t>
      </w:r>
    </w:p>
    <w:p w:rsidR="00813625" w:rsidRDefault="000C03DA" w:rsidP="00813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 16 на 2022-2023</w:t>
      </w:r>
      <w:r w:rsidR="00813625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13625" w:rsidRDefault="00813625" w:rsidP="008136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1121"/>
        <w:gridCol w:w="4772"/>
        <w:gridCol w:w="1803"/>
        <w:gridCol w:w="2250"/>
      </w:tblGrid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ind w:left="-8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Направления. Виды и формы работы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педагоги, родители (законные представители)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ind w:left="-81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Физкультурно-оздоровительное направление</w:t>
            </w:r>
          </w:p>
        </w:tc>
      </w:tr>
      <w:tr w:rsidR="00813625" w:rsidTr="00813625">
        <w:trPr>
          <w:trHeight w:val="123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25" w:rsidRDefault="008136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бесед в классах о режиме дня школьников, о порядке проведения подвижных игр на переменах и физкультминутках.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0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362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813625" w:rsidTr="00813625">
        <w:trPr>
          <w:trHeight w:val="228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625" w:rsidRDefault="008136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25" w:rsidRDefault="0081362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семинаров для учителей начальной школы по вопросам организации оздоровительных мероприятий в режиме дня, планирования и поведения внеклассной работы, «Президентских состязаний» с младшими школьниками.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625" w:rsidRDefault="000C0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362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25" w:rsidTr="00813625"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гимнастики до уроков и подвижных игр на переменах.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625" w:rsidRDefault="000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362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25" w:rsidTr="00813625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физкультминуток на уроках.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13625" w:rsidRDefault="000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362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25" w:rsidTr="00813625">
        <w:trPr>
          <w:trHeight w:val="159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физкультминуток во время выполнения домашнего задания в группах продленного дня и спортивных и подвижных игр во время прогулок и отдыха.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0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13625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 физоргов  в каждом классе.</w:t>
            </w:r>
          </w:p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0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362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Спортивная работа в секциях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расписание работы секций в спортивном и тренажерном  зале.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0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1362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с тренерами МБОУ ДЮСШ №1,  МКУ  ДО ДЮСШ «Трудовец», МБУ ДО ДДТ Центр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технического творчества, туризма и краеведения.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0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813625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Тренеры </w:t>
            </w:r>
            <w:r w:rsidR="000C03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преподаватели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подготовке команды классов по видам спорта, включенным в Спартакиаду «День здоровья»( «Русская лапта»,  «Баскетбол» «Волейбол», «Футбол», Круговая эстафета» и «Зимние забавы»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работы спортивных секций</w:t>
            </w:r>
          </w:p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Внеурочная работа в школе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Спартакиада «День здоровья»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0C03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suppressAutoHyphens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Подготовка и участие  в соревнованиях «Президентским состязаниям»</w:t>
            </w:r>
          </w:p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0C03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в городских соревнованиях школьной футбольной Лиги</w:t>
            </w:r>
          </w:p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  <w:r w:rsidR="000C03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и проведение школьной олимпиады по физической культуре (5-11классы)</w:t>
            </w:r>
          </w:p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«Весёлые старты».  Соревнования между школами 7, 3, 16 в рамках проведения мероприятий, посвященных 193-летнему юбилею города Невинномысска</w:t>
            </w:r>
          </w:p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в городской зарядке, посвященной Дню города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Сдача нормативов Всероссийского  физкультурно – спортивного комплекса ГТО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6.Подготовка и участие сборной команды школы  в городской «Баскетбольной Лиги»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мероприятий в рамках месячника «Спорт – альтернатива пагубным привычкам» </w:t>
            </w:r>
          </w:p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Школьные соревнования  «Папа, мама, я – спортивная семья» 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плановых муниципальных  соревнованиях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tabs>
                <w:tab w:val="left" w:pos="555"/>
              </w:tabs>
              <w:ind w:left="-8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Сдача нормативов Всероссийского физкультурно – спортивного комплекса ГТО 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в первенстве города по волейболу</w:t>
            </w:r>
          </w:p>
          <w:p w:rsidR="00813625" w:rsidRDefault="00813625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«Зимние забавы» (1-11 классы) </w:t>
            </w:r>
          </w:p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Спортивные мероприятия в рамках месячника оборонно-массовой и военно-патриотической работы</w:t>
            </w:r>
          </w:p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в плановых муниципальных соревнованиях</w:t>
            </w:r>
          </w:p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Смотр песни и строя.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0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13625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и проведение спортивного праздника для юношей «Добры молодцы» и «Русские богатыри»</w:t>
            </w:r>
          </w:p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в  школьных и муниципальных соревнованиях по прыжкам в высоту.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0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813625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Городские соревнования по легкой атлетике «Звездочка»</w:t>
            </w:r>
          </w:p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Городские соревнования по легкой атлетике «Шиповка юных»  </w:t>
            </w:r>
          </w:p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Командно </w:t>
            </w:r>
            <w:r w:rsidR="000C03D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штабные учения. Военно-спортивные соревнования. </w:t>
            </w:r>
          </w:p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0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1362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Городские соревнования допризывной молодежи</w:t>
            </w:r>
          </w:p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Организация и проведение мероприятий, посвященных Всемирному дню здоровья</w:t>
            </w:r>
          </w:p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suppressAutoHyphens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Месячник здоровья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Участие в городских соревнованиях по легкой атлетике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Городская Эстафета посвященная Дню Победы «Марафон Победы»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Сборная школы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Сдача нормативов Всероссийского физкультурно – спортивного комплекса ГТО 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городскому  плану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 классы</w:t>
            </w:r>
          </w:p>
        </w:tc>
      </w:tr>
      <w:tr w:rsidR="000C03DA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DA" w:rsidRDefault="000C03DA">
            <w:pPr>
              <w:ind w:left="-817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DA" w:rsidRDefault="000C03D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Подготовка к участию в Регбийной школьной лиги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DA" w:rsidRDefault="000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май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3DA" w:rsidRDefault="000C03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 класс</w:t>
            </w:r>
            <w:bookmarkStart w:id="0" w:name="_GoBack"/>
            <w:bookmarkEnd w:id="0"/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.Мероприятия в каникулярное время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поездок  в горы, пешие походы.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Посещение  классными коллективами Ледового дворца, боулинг клуба, военно-спортивная игра «Лазертак»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Продолжить занятия в спортивных секциях и участие в соревнованиях.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школы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Информационно – пропагандистское направление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Поместить на стенде информацию о реализации комплекса ГТО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педагог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Регулярно размещать на школьном сайте и в школьной газете «Голос школы»  информацию  о сданных нормативах Всероссийского физкультурно – спортивного комплекса ГТО учащимися и педагогами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педагог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Освещать мероприятия по подготовке и сдаче нормативов Всероссийского физкультурно – спортивного комплекса ГТО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педагог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Оформлять и обновлять стенд с информацией о соревнованиях и их результатах.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педагог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Создать агитбригаду из числа обучающихся и организовывать проведение бесед и лекций по пропаганде здорового образа жизни.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Подготовка физкультурно – спортивного  актива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совещание школьного актива ШСК «РУСИЧ»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спортивных мероприятий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Согласно расписанию мероприятий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Организовать выбор судейской коллегии (привлекать обучающихся из числа освобожденных от уроков физической культуры). 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начале года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Организовывать посещение городских  спортивных соревнований 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родителями и педагогическим коллективом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лекторий для родителей  по пропаганде здорового образа жизни:</w:t>
            </w:r>
          </w:p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«Личная гигиена школьников»</w:t>
            </w:r>
          </w:p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«Режим дня школьников»</w:t>
            </w:r>
          </w:p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«Двигательный режим школьника»</w:t>
            </w:r>
          </w:p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«Всероссийский физкультурно-спортивный комплекс ГТО»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и привлекать родителей к  подготовке, проведению и участия  в  школьных  спортивных и классных  соревнованиях.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 обучающихся 1-11 классов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Агитировать  педагогов  к сдаче нормативов  Всероссийского физкультурно-спортивного комплекса ГТО.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коллектив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ind w:left="-81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3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Диагностическая работа</w:t>
            </w: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тестирование уровня физической подготовленности обучающихся.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май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625" w:rsidTr="0081362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ind w:left="-81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Проводить предварительное тестирование согласно нормативов Всероссийского  физкультурно - спортивного  комплекса ГТО по ступеням среди обучающихся. </w:t>
            </w:r>
          </w:p>
        </w:tc>
        <w:tc>
          <w:tcPr>
            <w:tcW w:w="1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декабрь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3625" w:rsidRDefault="008136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3625" w:rsidRDefault="00813625" w:rsidP="008136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3F7" w:rsidRDefault="000633F7"/>
    <w:sectPr w:rsidR="000633F7" w:rsidSect="00063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25"/>
    <w:rsid w:val="000633F7"/>
    <w:rsid w:val="000C03DA"/>
    <w:rsid w:val="00187001"/>
    <w:rsid w:val="004C0AC7"/>
    <w:rsid w:val="005124E8"/>
    <w:rsid w:val="00813625"/>
    <w:rsid w:val="0097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BF204-1590-486C-9C88-239B0524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6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поиск</dc:creator>
  <cp:lastModifiedBy>Сергей</cp:lastModifiedBy>
  <cp:revision>2</cp:revision>
  <dcterms:created xsi:type="dcterms:W3CDTF">2023-07-23T21:16:00Z</dcterms:created>
  <dcterms:modified xsi:type="dcterms:W3CDTF">2023-07-23T21:16:00Z</dcterms:modified>
</cp:coreProperties>
</file>