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34E" w:rsidRPr="007B434E" w:rsidRDefault="007B434E" w:rsidP="007B43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34E">
        <w:rPr>
          <w:rFonts w:ascii="Times New Roman" w:hAnsi="Times New Roman" w:cs="Times New Roman"/>
          <w:sz w:val="28"/>
          <w:szCs w:val="28"/>
        </w:rPr>
        <w:t>Сроки, место и порядок</w:t>
      </w:r>
    </w:p>
    <w:p w:rsidR="005B23E8" w:rsidRDefault="007B434E" w:rsidP="007B43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434E">
        <w:rPr>
          <w:rFonts w:ascii="Times New Roman" w:hAnsi="Times New Roman" w:cs="Times New Roman"/>
          <w:sz w:val="28"/>
          <w:szCs w:val="28"/>
        </w:rPr>
        <w:t>информирования о результатах итогового собеседования</w:t>
      </w:r>
    </w:p>
    <w:p w:rsidR="00C56C77" w:rsidRDefault="00C56C77" w:rsidP="007B43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34E" w:rsidRDefault="007B434E" w:rsidP="007B4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утверждении результатов итогового собеседования председателем государственной экзаменационной комиссии Ставропольского края по проведению государственной итоговой аттестации по образовательным программам основного общего образования размещается на официальном сайте министерства и РЦОИ.  После размещения указанной информации РЦОИ направляет по каналам защищенной связи в МОУО протоколы с результатами итогового собеседования в течение одного рабочего дня.</w:t>
      </w:r>
    </w:p>
    <w:p w:rsidR="007B434E" w:rsidRDefault="007B434E" w:rsidP="007B4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МОУО в день получения результатов итогового собеседования направляют протоколы с результатами итогового собеседования с соблюдением информационной безопасности в образовательные </w:t>
      </w:r>
      <w:r w:rsidR="00C56C77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34E" w:rsidRDefault="007B434E" w:rsidP="007B434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C56C77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организаций после получения протоколов с результатами итогового собеседования оперативно организуют информирование</w:t>
      </w:r>
      <w:r w:rsidR="00C56C77">
        <w:rPr>
          <w:rFonts w:ascii="Times New Roman" w:hAnsi="Times New Roman" w:cs="Times New Roman"/>
          <w:sz w:val="28"/>
          <w:szCs w:val="28"/>
        </w:rPr>
        <w:t xml:space="preserve"> участников итогового собеседования с результатами.</w:t>
      </w:r>
    </w:p>
    <w:p w:rsidR="00C56C77" w:rsidRDefault="00C56C77" w:rsidP="00C56C77">
      <w:pPr>
        <w:pStyle w:val="a3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ознакомления участников итогового собеседования с результатами итогового собеседования подтверждается их подписью в протоколе ознакомления с указанием даты ознакомления.</w:t>
      </w:r>
    </w:p>
    <w:p w:rsidR="00C56C77" w:rsidRDefault="00C56C77" w:rsidP="00C56C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участников итогового собеседования с полученными ими результатами итогового собеседования осуществляется в течение двух рабочих дней со дня размещения на сайте министерства информации об утверждении результатов итогового собеседования.</w:t>
      </w:r>
    </w:p>
    <w:p w:rsidR="00C56C77" w:rsidRDefault="00C56C77" w:rsidP="00C56C77">
      <w:pPr>
        <w:pStyle w:val="a3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участников итогового собеседования могут </w:t>
      </w:r>
      <w:bookmarkStart w:id="0" w:name="_GoBack"/>
      <w:bookmarkEnd w:id="0"/>
      <w:r w:rsidR="00812C5A">
        <w:rPr>
          <w:rFonts w:ascii="Times New Roman" w:hAnsi="Times New Roman" w:cs="Times New Roman"/>
          <w:sz w:val="28"/>
          <w:szCs w:val="28"/>
        </w:rPr>
        <w:t>ознакомиться с</w:t>
      </w:r>
      <w:r>
        <w:rPr>
          <w:rFonts w:ascii="Times New Roman" w:hAnsi="Times New Roman" w:cs="Times New Roman"/>
          <w:sz w:val="28"/>
          <w:szCs w:val="28"/>
        </w:rPr>
        <w:t xml:space="preserve"> результатами итогового собеседования в образовательной организации.</w:t>
      </w:r>
    </w:p>
    <w:p w:rsidR="00C56C77" w:rsidRDefault="00C56C77" w:rsidP="00C56C77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7B434E" w:rsidRPr="007B434E" w:rsidRDefault="007B434E" w:rsidP="007B4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B434E" w:rsidRPr="007B4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5525B"/>
    <w:multiLevelType w:val="hybridMultilevel"/>
    <w:tmpl w:val="58C4A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35"/>
    <w:rsid w:val="00444135"/>
    <w:rsid w:val="005B23E8"/>
    <w:rsid w:val="007B434E"/>
    <w:rsid w:val="00812C5A"/>
    <w:rsid w:val="00C5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A054F-7CFA-448F-B5EB-4F192B47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2019-01-31T15:48:00Z</dcterms:created>
  <dcterms:modified xsi:type="dcterms:W3CDTF">2019-01-31T16:04:00Z</dcterms:modified>
</cp:coreProperties>
</file>