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9" w:rsidRPr="00FE42B1" w:rsidRDefault="007F0D29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7F0D29" w:rsidRPr="00FE42B1" w:rsidRDefault="007F0D29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СТАВРОПОЛЬСКОГО КРАЯ</w:t>
      </w:r>
    </w:p>
    <w:p w:rsidR="007F0D29" w:rsidRPr="00FE42B1" w:rsidRDefault="007F0D29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ПОСТАНОВЛЕНИЕ</w:t>
      </w:r>
    </w:p>
    <w:p w:rsidR="007F0D29" w:rsidRPr="00FE42B1" w:rsidRDefault="007F0D29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16 г"/>
        </w:smartTagPr>
        <w:r w:rsidRPr="00FE42B1">
          <w:rPr>
            <w:rFonts w:ascii="Times New Roman" w:hAnsi="Times New Roman"/>
            <w:sz w:val="28"/>
            <w:szCs w:val="28"/>
          </w:rPr>
          <w:t>2016 г</w:t>
        </w:r>
      </w:smartTag>
      <w:r w:rsidRPr="00FE42B1">
        <w:rPr>
          <w:rFonts w:ascii="Times New Roman" w:hAnsi="Times New Roman"/>
          <w:sz w:val="28"/>
          <w:szCs w:val="28"/>
        </w:rPr>
        <w:t>.                                                                                       № 3012</w:t>
      </w:r>
    </w:p>
    <w:p w:rsidR="007F0D29" w:rsidRPr="00FE42B1" w:rsidRDefault="007F0D29" w:rsidP="00FE42B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Невинномысск</w:t>
      </w:r>
    </w:p>
    <w:p w:rsidR="007F0D29" w:rsidRDefault="007F0D29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предоставления дополнительных мер социальной поддержки и социальной помощи отдельным категориям граждан на территории города Невинномысска</w:t>
      </w:r>
    </w:p>
    <w:p w:rsidR="007F0D29" w:rsidRPr="00812563" w:rsidRDefault="007F0D29" w:rsidP="0058586A">
      <w:pPr>
        <w:pStyle w:val="NoSpacing"/>
        <w:rPr>
          <w:rFonts w:ascii="Times New Roman" w:hAnsi="Times New Roman"/>
          <w:sz w:val="28"/>
          <w:szCs w:val="28"/>
        </w:rPr>
      </w:pPr>
    </w:p>
    <w:p w:rsidR="007F0D29" w:rsidRPr="00812563" w:rsidRDefault="007F0D29" w:rsidP="0058586A">
      <w:pPr>
        <w:pStyle w:val="NoSpacing"/>
        <w:rPr>
          <w:rFonts w:ascii="Times New Roman" w:hAnsi="Times New Roman"/>
          <w:sz w:val="28"/>
          <w:szCs w:val="28"/>
        </w:rPr>
      </w:pPr>
    </w:p>
    <w:p w:rsidR="007F0D29" w:rsidRPr="001B2182" w:rsidRDefault="007F0D29" w:rsidP="00644351">
      <w:pPr>
        <w:pStyle w:val="NoSpacing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Думы города Невинномысска от 30 ноября 2016 г. № 33-5 «Об установлении в 2017 году дополнительных мер социальной поддержки и социальной помощи отдельным категориям граждан на территории города Невинномысска», </w:t>
      </w:r>
      <w:r w:rsidRPr="001B2182">
        <w:rPr>
          <w:rFonts w:ascii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7F0D29" w:rsidRPr="00644351" w:rsidRDefault="007F0D29" w:rsidP="0064435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29" w:rsidRDefault="007F0D29" w:rsidP="00FE489A">
      <w:pPr>
        <w:spacing w:after="0" w:line="240" w:lineRule="auto"/>
        <w:ind w:firstLine="709"/>
        <w:jc w:val="both"/>
        <w:rPr>
          <w:rFonts w:ascii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1. </w:t>
      </w:r>
      <w:r>
        <w:rPr>
          <w:rFonts w:ascii="Times New Roman" w:hAnsi="Times New Roman" w:cs="Arial"/>
          <w:kern w:val="2"/>
          <w:sz w:val="28"/>
          <w:szCs w:val="28"/>
          <w:lang w:eastAsia="ar-SA"/>
        </w:rPr>
        <w:t>Утвердить прилагаемый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Невинномысска.</w:t>
      </w:r>
    </w:p>
    <w:p w:rsidR="007F0D29" w:rsidRDefault="007F0D29" w:rsidP="00FE489A">
      <w:pPr>
        <w:spacing w:after="0" w:line="240" w:lineRule="auto"/>
        <w:ind w:firstLine="709"/>
        <w:jc w:val="both"/>
        <w:rPr>
          <w:rFonts w:ascii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7F0D29" w:rsidRDefault="007F0D29" w:rsidP="00FE489A">
      <w:pPr>
        <w:spacing w:after="0" w:line="240" w:lineRule="auto"/>
        <w:ind w:firstLine="709"/>
        <w:jc w:val="both"/>
        <w:rPr>
          <w:rFonts w:ascii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hAnsi="Times New Roman" w:cs="Arial"/>
          <w:kern w:val="2"/>
          <w:sz w:val="28"/>
          <w:szCs w:val="28"/>
          <w:lang w:eastAsia="ar-SA"/>
        </w:rPr>
        <w:t xml:space="preserve">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Arial"/>
            <w:kern w:val="2"/>
            <w:sz w:val="28"/>
            <w:szCs w:val="28"/>
            <w:lang w:eastAsia="ar-SA"/>
          </w:rPr>
          <w:t>2015 г</w:t>
        </w:r>
      </w:smartTag>
      <w:r>
        <w:rPr>
          <w:rFonts w:ascii="Times New Roman" w:hAnsi="Times New Roman" w:cs="Arial"/>
          <w:kern w:val="2"/>
          <w:sz w:val="28"/>
          <w:szCs w:val="28"/>
          <w:lang w:eastAsia="ar-SA"/>
        </w:rPr>
        <w:t>. № 3030 «</w:t>
      </w:r>
      <w:r w:rsidRPr="00E23D5D">
        <w:rPr>
          <w:rFonts w:ascii="Times New Roman" w:hAnsi="Times New Roman" w:cs="Arial"/>
          <w:kern w:val="2"/>
          <w:sz w:val="28"/>
          <w:szCs w:val="28"/>
          <w:lang w:eastAsia="ar-SA"/>
        </w:rPr>
        <w:t>Об утверждении Порядка предоставления дополнительных мер социальной поддержки и социальной помощи отдельным категориям граждан на территории города Невинномысска</w:t>
      </w:r>
      <w:r>
        <w:rPr>
          <w:rFonts w:ascii="Times New Roman" w:hAnsi="Times New Roman" w:cs="Arial"/>
          <w:kern w:val="2"/>
          <w:sz w:val="28"/>
          <w:szCs w:val="28"/>
          <w:lang w:eastAsia="ar-SA"/>
        </w:rPr>
        <w:t>»;</w:t>
      </w:r>
    </w:p>
    <w:p w:rsidR="007F0D29" w:rsidRPr="00E23D5D" w:rsidRDefault="007F0D29" w:rsidP="00FE489A">
      <w:pPr>
        <w:spacing w:after="0" w:line="240" w:lineRule="auto"/>
        <w:ind w:firstLine="709"/>
        <w:jc w:val="both"/>
        <w:rPr>
          <w:rFonts w:ascii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hAnsi="Times New Roman" w:cs="Arial"/>
          <w:kern w:val="2"/>
          <w:sz w:val="28"/>
          <w:szCs w:val="28"/>
          <w:lang w:eastAsia="ar-SA"/>
        </w:rPr>
        <w:t xml:space="preserve">от 30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Arial"/>
            <w:kern w:val="2"/>
            <w:sz w:val="28"/>
            <w:szCs w:val="28"/>
            <w:lang w:eastAsia="ar-SA"/>
          </w:rPr>
          <w:t>2016 г</w:t>
        </w:r>
      </w:smartTag>
      <w:r>
        <w:rPr>
          <w:rFonts w:ascii="Times New Roman" w:hAnsi="Times New Roman" w:cs="Arial"/>
          <w:kern w:val="2"/>
          <w:sz w:val="28"/>
          <w:szCs w:val="28"/>
          <w:lang w:eastAsia="ar-SA"/>
        </w:rPr>
        <w:t xml:space="preserve">. № 1850 «О внесении изменения в раздел </w:t>
      </w:r>
      <w:r>
        <w:rPr>
          <w:rFonts w:ascii="Times New Roman" w:hAnsi="Times New Roman" w:cs="Arial"/>
          <w:kern w:val="2"/>
          <w:sz w:val="28"/>
          <w:szCs w:val="28"/>
          <w:lang w:val="en-US" w:eastAsia="ar-SA"/>
        </w:rPr>
        <w:t>VIII</w:t>
      </w:r>
      <w:r>
        <w:rPr>
          <w:rFonts w:ascii="Times New Roman" w:hAnsi="Times New Roman" w:cs="Arial"/>
          <w:kern w:val="2"/>
          <w:sz w:val="28"/>
          <w:szCs w:val="28"/>
          <w:lang w:eastAsia="ar-SA"/>
        </w:rPr>
        <w:t xml:space="preserve"> Порядка предоставления дополнительных мер социальной поддержки и социальной помощи отдельным категориям граждан на территории города Невинномысска, утвержденного постановлением администрации города Невинномысска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Arial"/>
            <w:kern w:val="2"/>
            <w:sz w:val="28"/>
            <w:szCs w:val="28"/>
            <w:lang w:eastAsia="ar-SA"/>
          </w:rPr>
          <w:t>2015 г</w:t>
        </w:r>
      </w:smartTag>
      <w:r>
        <w:rPr>
          <w:rFonts w:ascii="Times New Roman" w:hAnsi="Times New Roman" w:cs="Arial"/>
          <w:kern w:val="2"/>
          <w:sz w:val="28"/>
          <w:szCs w:val="28"/>
          <w:lang w:eastAsia="ar-SA"/>
        </w:rPr>
        <w:t>. № 3030».</w:t>
      </w:r>
    </w:p>
    <w:p w:rsidR="007F0D29" w:rsidRPr="00E26174" w:rsidRDefault="007F0D29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6174">
        <w:rPr>
          <w:rFonts w:ascii="Times New Roman" w:hAnsi="Times New Roman"/>
          <w:sz w:val="28"/>
          <w:szCs w:val="28"/>
        </w:rPr>
        <w:t>. 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вступает в силу с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01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F0D29" w:rsidRPr="005E43B0" w:rsidRDefault="007F0D29" w:rsidP="005E43B0">
      <w:pPr>
        <w:pStyle w:val="NoSpacing"/>
        <w:rPr>
          <w:rFonts w:ascii="Times New Roman" w:hAnsi="Times New Roman"/>
          <w:sz w:val="28"/>
          <w:szCs w:val="28"/>
        </w:rPr>
      </w:pPr>
    </w:p>
    <w:p w:rsidR="007F0D29" w:rsidRPr="005E43B0" w:rsidRDefault="007F0D29" w:rsidP="005E43B0">
      <w:pPr>
        <w:pStyle w:val="NoSpacing"/>
        <w:rPr>
          <w:rFonts w:ascii="Times New Roman" w:hAnsi="Times New Roman"/>
          <w:sz w:val="28"/>
          <w:szCs w:val="28"/>
        </w:rPr>
      </w:pPr>
    </w:p>
    <w:p w:rsidR="007F0D29" w:rsidRPr="005E43B0" w:rsidRDefault="007F0D29" w:rsidP="005E43B0">
      <w:pPr>
        <w:pStyle w:val="NoSpacing"/>
        <w:rPr>
          <w:rFonts w:ascii="Times New Roman" w:hAnsi="Times New Roman"/>
          <w:sz w:val="28"/>
          <w:szCs w:val="28"/>
        </w:rPr>
      </w:pPr>
    </w:p>
    <w:p w:rsidR="007F0D29" w:rsidRDefault="007F0D29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7F0D29" w:rsidRDefault="007F0D29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М.А. Миненков</w:t>
      </w: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7F0D29" w:rsidRPr="00C0135E" w:rsidSect="009C0DE5">
          <w:headerReference w:type="even" r:id="rId6"/>
          <w:headerReference w:type="default" r:id="rId7"/>
          <w:pgSz w:w="11906" w:h="16838"/>
          <w:pgMar w:top="1304" w:right="567" w:bottom="567" w:left="1871" w:header="709" w:footer="709" w:gutter="0"/>
          <w:cols w:space="708"/>
          <w:titlePg/>
          <w:docGrid w:linePitch="360"/>
        </w:sectPr>
      </w:pP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подготовил:</w:t>
      </w: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по труду и социальной поддержке населения </w:t>
      </w: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7F0D29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7F0D29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Pr="00E23D5D" w:rsidRDefault="007F0D29" w:rsidP="00E2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E23D5D">
        <w:rPr>
          <w:rFonts w:ascii="Times New Roman" w:hAnsi="Times New Roman"/>
          <w:sz w:val="28"/>
          <w:szCs w:val="28"/>
        </w:rPr>
        <w:t>аместитель главы</w:t>
      </w:r>
    </w:p>
    <w:p w:rsidR="007F0D29" w:rsidRPr="00E23D5D" w:rsidRDefault="007F0D29" w:rsidP="00E2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3D5D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3D5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7F0D29" w:rsidRPr="00C0135E" w:rsidRDefault="007F0D29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Заместитель главы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Pr="005E43B0" w:rsidRDefault="007F0D29" w:rsidP="00B13A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7F0D29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>
        <w:rPr>
          <w:rFonts w:ascii="Times New Roman" w:hAnsi="Times New Roman"/>
          <w:sz w:val="28"/>
          <w:szCs w:val="28"/>
        </w:rPr>
        <w:t xml:space="preserve">                                 Ю.Н. Роденкова</w:t>
      </w:r>
    </w:p>
    <w:p w:rsidR="007F0D29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7F0D29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И.Ю. Рягузова</w:t>
      </w:r>
    </w:p>
    <w:p w:rsidR="007F0D29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Главный специалист-юрисконсульт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7F0D29" w:rsidRPr="005E43B0" w:rsidRDefault="007F0D29" w:rsidP="005E43B0">
      <w:pPr>
        <w:pStyle w:val="NoSpacing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Шумейко</w:t>
      </w: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Pr="0072168F" w:rsidRDefault="007F0D29" w:rsidP="0072168F">
      <w:pPr>
        <w:pStyle w:val="Heading1"/>
        <w:tabs>
          <w:tab w:val="left" w:pos="1134"/>
        </w:tabs>
        <w:ind w:left="5103"/>
        <w:rPr>
          <w:rFonts w:ascii="Times New Roman" w:hAnsi="Times New Roman"/>
          <w:b w:val="0"/>
          <w:szCs w:val="28"/>
        </w:rPr>
      </w:pPr>
      <w:r w:rsidRPr="0072168F">
        <w:rPr>
          <w:rFonts w:ascii="Times New Roman" w:hAnsi="Times New Roman"/>
          <w:b w:val="0"/>
          <w:szCs w:val="28"/>
        </w:rPr>
        <w:t>УТВЕРЖДЕН</w:t>
      </w:r>
    </w:p>
    <w:p w:rsidR="007F0D29" w:rsidRPr="0072168F" w:rsidRDefault="007F0D29" w:rsidP="0072168F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постановлением администрации города Невинномысска</w:t>
      </w:r>
    </w:p>
    <w:p w:rsidR="007F0D29" w:rsidRPr="0072168F" w:rsidRDefault="007F0D29" w:rsidP="0072168F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ab/>
        <w:t xml:space="preserve">от 30 декабря </w:t>
      </w:r>
      <w:smartTag w:uri="urn:schemas-microsoft-com:office:smarttags" w:element="metricconverter">
        <w:smartTagPr>
          <w:attr w:name="ProductID" w:val="2016 г"/>
        </w:smartTagPr>
        <w:r w:rsidRPr="0072168F">
          <w:rPr>
            <w:rFonts w:ascii="Times New Roman" w:hAnsi="Times New Roman"/>
            <w:sz w:val="28"/>
            <w:szCs w:val="28"/>
          </w:rPr>
          <w:t>2016 г</w:t>
        </w:r>
      </w:smartTag>
      <w:r w:rsidRPr="0072168F">
        <w:rPr>
          <w:rFonts w:ascii="Times New Roman" w:hAnsi="Times New Roman"/>
          <w:sz w:val="28"/>
          <w:szCs w:val="28"/>
        </w:rPr>
        <w:t>. № 3012</w:t>
      </w:r>
    </w:p>
    <w:p w:rsidR="007F0D29" w:rsidRPr="0072168F" w:rsidRDefault="007F0D29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ПОРЯДОК</w:t>
      </w:r>
    </w:p>
    <w:p w:rsidR="007F0D29" w:rsidRDefault="007F0D29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и социальной помощи отдельным категориям граждан на территории города Невинномысска</w:t>
      </w:r>
    </w:p>
    <w:p w:rsidR="007F0D29" w:rsidRPr="0072168F" w:rsidRDefault="007F0D29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72168F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72168F">
          <w:rPr>
            <w:rFonts w:ascii="Times New Roman" w:hAnsi="Times New Roman"/>
            <w:sz w:val="28"/>
            <w:szCs w:val="28"/>
          </w:rPr>
          <w:t>.</w:t>
        </w:r>
      </w:smartTag>
      <w:r w:rsidRPr="0072168F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 xml:space="preserve">1. </w:t>
      </w:r>
      <w:r w:rsidRPr="0072168F">
        <w:rPr>
          <w:rFonts w:ascii="Times New Roman" w:hAnsi="Times New Roman"/>
          <w:sz w:val="28"/>
          <w:szCs w:val="28"/>
        </w:rPr>
        <w:t xml:space="preserve">Настоящий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 (далее – Порядок) разработан в соответствии с решением Думы города </w:t>
      </w:r>
      <w:r w:rsidRPr="0072168F">
        <w:rPr>
          <w:rFonts w:ascii="Times New Roman" w:hAnsi="Times New Roman"/>
          <w:spacing w:val="-2"/>
          <w:sz w:val="28"/>
          <w:szCs w:val="28"/>
        </w:rPr>
        <w:t xml:space="preserve">Невинномысска от 30 ноября 2016 г. </w:t>
      </w:r>
      <w:r w:rsidRPr="0072168F">
        <w:rPr>
          <w:rFonts w:ascii="Times New Roman" w:hAnsi="Times New Roman"/>
          <w:sz w:val="28"/>
          <w:szCs w:val="28"/>
        </w:rPr>
        <w:t xml:space="preserve">№ 33-5 «Об установлении в 2017 году дополнительных мер социальной поддержки и социальной помощи отдельным категориям граждан на территории города Невинномысска» (далее – решение Думы города). 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 xml:space="preserve">2. </w:t>
      </w:r>
      <w:r w:rsidRPr="0072168F">
        <w:rPr>
          <w:rFonts w:ascii="Times New Roman" w:hAnsi="Times New Roman"/>
          <w:sz w:val="28"/>
          <w:szCs w:val="28"/>
        </w:rPr>
        <w:t xml:space="preserve">Порядок </w:t>
      </w:r>
      <w:r w:rsidRPr="0072168F">
        <w:rPr>
          <w:rFonts w:ascii="Times New Roman" w:hAnsi="Times New Roman"/>
          <w:bCs/>
          <w:sz w:val="28"/>
          <w:szCs w:val="28"/>
        </w:rPr>
        <w:t xml:space="preserve">определяет условия и механизм использования средств бюджета города Невинномысска (далее – город) на </w:t>
      </w:r>
      <w:r w:rsidRPr="0072168F">
        <w:rPr>
          <w:rFonts w:ascii="Times New Roman" w:hAnsi="Times New Roman"/>
          <w:sz w:val="28"/>
          <w:szCs w:val="28"/>
        </w:rPr>
        <w:t xml:space="preserve">предоставление дополнительных мер социальной поддержки и социальной помощи отдельным категориям граждан (далее – граждане). 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3. Расходование средств бюджета города на предоставление мер социальной поддержки и социальной помощи отдельным категориям граждан осуществляет комитет по труду и социальной поддержке населения администрации города (далее – Комитет), управление образования администрации города (далее -  Управление).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4. Предоставление дополнительных мер социальной поддержки и социальной помощи осуществляется в пределах бюджетных ассигнований (лимитов бюджетных обязательств), предусмотренных на соответствующие цели.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5. Форма разового поручения для предоставления материальной  или натуральной помощи утверждается приказом председателя Комитета.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autoSpaceDE w:val="0"/>
        <w:autoSpaceDN w:val="0"/>
        <w:adjustRightInd w:val="0"/>
        <w:jc w:val="center"/>
        <w:rPr>
          <w:rFonts w:ascii="Times New Roman" w:hAnsi="Times New Roman"/>
          <w:spacing w:val="-4"/>
          <w:sz w:val="28"/>
          <w:szCs w:val="28"/>
        </w:rPr>
      </w:pPr>
      <w:r w:rsidRPr="0072168F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72168F">
        <w:rPr>
          <w:rFonts w:ascii="Times New Roman" w:hAnsi="Times New Roman"/>
          <w:spacing w:val="-4"/>
          <w:sz w:val="28"/>
          <w:szCs w:val="28"/>
        </w:rPr>
        <w:t>. Предоставление единовременной материальной  помощи на проведение первоочередных мероприятий по ликвидации последствий чрезвычайных ситуаций локального характера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6.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 xml:space="preserve"> в сумме не более 30 000 рублей, установленная подпунктом 1.1 пункта 1 решения Думы города, предоставляется собственникам жилья, находящегося на территории города, зарегистрированным по данному месту жительства.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7.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материальной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</w:t>
      </w:r>
      <w:r w:rsidRPr="0072168F">
        <w:rPr>
          <w:rFonts w:ascii="Times New Roman" w:hAnsi="Times New Roman"/>
          <w:sz w:val="28"/>
          <w:szCs w:val="28"/>
        </w:rPr>
        <w:t>осуществляется Комитетом в случае предоставления гражданином или его законным представителем, следующих документов: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 материальной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>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 и его регистрацию по месту жительства;</w:t>
      </w:r>
      <w:r w:rsidRPr="0072168F">
        <w:rPr>
          <w:rFonts w:ascii="Times New Roman" w:hAnsi="Times New Roman"/>
          <w:b/>
          <w:sz w:val="28"/>
          <w:szCs w:val="28"/>
          <w:highlight w:val="red"/>
        </w:rPr>
        <w:t xml:space="preserve"> 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с места жительства о составе семьи;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право собственности на жилье;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наличие чрезвычайной ситуации локального характера.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8.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 xml:space="preserve"> предоставляется при наличии следующих оснований: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на  её </w:t>
      </w:r>
    </w:p>
    <w:p w:rsidR="007F0D29" w:rsidRPr="0072168F" w:rsidRDefault="007F0D29" w:rsidP="007216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получение;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либо единовременная материальная помощь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 не предоставлялись или предоставлялись не более одного раза в текущем году.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9.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7 настоящего Порядка, рассматривается Комитетом в течение 14 дней.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10. При рассмотрении заявления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 материальной  помощи </w:t>
      </w:r>
      <w:r w:rsidRPr="0072168F">
        <w:rPr>
          <w:rFonts w:ascii="Times New Roman" w:hAnsi="Times New Roman"/>
          <w:sz w:val="28"/>
          <w:szCs w:val="28"/>
        </w:rPr>
        <w:t>на проведение первоочередных мероприятий по ликвидации последствий чрезвычайных ситуаций локального характера Комитетом составляется акт обследования жилого помещения, с указанием уничтоженного и поврежденного имущества, материальных ценностей.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11. Сформированный Комитетом пакет документов передается в комиссию по рассмотрению вопросов, связанных с предоставлением дополнительных мер социальной поддержки и социальной помощи, отдельным категориям граждан на территории города, состав и положение о которой утверждаются распоряжением администрации города (далее – Комиссия) для принятия решения.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12.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13. Получение  единовременной материальной помощи на проведение первоочередных мероприятий по ликвидации последствий чрезвычайных ситуаций локального характера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III</w:t>
      </w:r>
      <w:r w:rsidRPr="0072168F">
        <w:rPr>
          <w:rFonts w:ascii="Times New Roman" w:hAnsi="Times New Roman"/>
          <w:sz w:val="28"/>
          <w:szCs w:val="28"/>
        </w:rPr>
        <w:t xml:space="preserve">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Предоставление 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</w:t>
      </w:r>
    </w:p>
    <w:p w:rsidR="007F0D29" w:rsidRPr="0072168F" w:rsidRDefault="007F0D29" w:rsidP="0072168F">
      <w:pPr>
        <w:jc w:val="center"/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14. Единовременная материальная помощь в сумме не более         30 000 рублей, установленная  подпунктом 1.2 пункта 1 решения Думы города, предоставляется гражданам, зарегистрированным по месту жительства на территории города, а также лицам без определенного места жительства, иногородним гражданам, оказавшимся на территории города, попавшим по независящим от них причинам в трудную жизненную ситуацию (далее – единовременная материальная помощь).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Под трудной жизненной ситуацией в настоящем Порядке понимаются обстоятельства, объективно нарушающие жизнедеятельность, которые граждане не могут преодолеть самостоятельно, в том числе отсутствие работы и (или) средств к существованию, а также несение гражданином существенных расходов при получении медицинской помощи.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15.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гражданам, зарегистрированным по месту жительства на территории города, осуществляется Комитетом в случае предоставления гражданином или его законным представителем, следующих документов: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документов, удостоверяющих личность гражданина и его регистрацию по месту жительства; 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с места жительства о составе семьи;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справки о доходах всех членов семьи за три последние календарных месяца, предшествующих месяцу обращения (кроме семей, признанных в установленном порядке малоимущими); 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 (а) о рождении детей (ребенка) – для семьи, имеющей детей (ребенка);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свидетельства о заключении (расторжении) брака;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правовой статус гражданина (справка об инвалидности установленного образца, пенсионное удостоверение, сведения об установлении опеки (попечительства), справка о признании  семьи малоимущей);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 подтверждающих сведения о наличии трудной  жизненной ситуации, которую он  не может преодолеть самостоятельно       (в том числе документы, подтверждающие расходы, понесенные при получении медицинской помощи - договоры об оказании медицинских услуг, направления, эпикризы, назначения медикаментозного лечения с указанием наименований лекарственных препаратов, проездные документы к месту лечения и обратно, товарные и кассовые чеки, квитанции и т.п.).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лицам без определенного места жительства, иногородним гражданам, оказавшимся на территории города, осуществляется Комитетом в случае предоставления гражданином или его законным представителем, следующих документов: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 подтверждающих сведения о наличии трудной  жизненной ситуации, которую он не может преодолеть самостоятельно (акты, справки и т.п.)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16. Единовременная материальная помощь, установленная подпунктом 1.2 пункта  1 решения Думы города, предоставляется при наличии следующих оснований: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на  её </w:t>
      </w:r>
    </w:p>
    <w:p w:rsidR="007F0D29" w:rsidRPr="0072168F" w:rsidRDefault="007F0D29" w:rsidP="007216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получение;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либо единовременная материальная помощь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 не предоставлялись или предоставлялись не более одного раза в текущем году.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17. Единовременная материальная помощь, установленная подпунктом 1.2 пункта 1 решения Думы города,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18.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помощи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15 настоящего Порядка, рассматривается Комитетом в течение 14 дней.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19. Сформированный Комитетом пакет документов передается в Комиссию для принятия решения.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20.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21. Получение  единовременной материальной помощи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F0D29" w:rsidRPr="0072168F" w:rsidRDefault="007F0D29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IV</w:t>
      </w:r>
      <w:r w:rsidRPr="0072168F">
        <w:rPr>
          <w:rFonts w:ascii="Times New Roman" w:hAnsi="Times New Roman"/>
          <w:sz w:val="28"/>
          <w:szCs w:val="28"/>
        </w:rPr>
        <w:t>. Предоставление единовременной натуральной помощи</w:t>
      </w:r>
    </w:p>
    <w:p w:rsidR="007F0D29" w:rsidRPr="0072168F" w:rsidRDefault="007F0D29" w:rsidP="0072168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в виде продуктового набора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22. Единовременная натуральная помощь в виде продуктового набора на сумму не более 800 рублей, установленная подпунктом 1.3 пункта 1 решения Думы города, предоставляется ко Дню Победы инвалидам и участникам Великой Отечественной войны, зарегистрированным по месту жительства на территории города.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23. Комитет на основании своих баз данных, а также данных, полученных в порядке межведомственного взаимодействия, формирует соответствующие списки граждан, имеющих правовое основание для предоставления им единовременной натуральной помощи в виде продуктового набора.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24. Сформированные списки граждан направляются на утверждение заместителю главы администрации города (социальный блок), курирующему Комитет, не менее чем за 30 дней до даты предоставления единовременной натуральной помощи в виде продуктового набора.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25. Предоставление единовременной натуральной помощи в виде продуктового набора осуществляется Комитетом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2168F">
        <w:rPr>
          <w:rFonts w:ascii="Times New Roman" w:hAnsi="Times New Roman"/>
          <w:sz w:val="28"/>
          <w:szCs w:val="28"/>
        </w:rPr>
        <w:t>Предоставление единовременной материальной помощи для проезда на сезонных автобусных маршрутах в садоводческие общества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26. Единовременная материальная помощь для проезда на сезонных автобусных маршрутах в садоводческие общества в сумме 1950 рублей, установленная подпунктом 1.4 пункта 1 решения Думы города, предоставляется членам садоводческих обществ, являющимся инвалидами и родителями, имеющими детей-инвалидов в возрасте до 18 лет, зарегистрированными по месту жительства на  территории города, если средний размер получаемой пенсии (а для родителей, имеющих детей-инвалидов в возрасте до 18 лет, – среднедушевой доход) за последние три календарных месяца, предшествующих месяцу обращения, ниже полуторной величины прожиточного минимума в расчете на душу населения, установленного постановлением Правительства Ставропольского края на день обращения.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27.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 материальной помощи </w:t>
      </w:r>
      <w:r w:rsidRPr="0072168F">
        <w:rPr>
          <w:rFonts w:ascii="Times New Roman" w:hAnsi="Times New Roman"/>
          <w:sz w:val="28"/>
          <w:szCs w:val="28"/>
        </w:rPr>
        <w:t>для проезда на сезонных автобусных маршрутах в садоводческие общества осуществляется Комитетом с даты вступления в законную силу постановления администрации города об открытии сезонных автобусных маршрутов в садоводческие общества на соответствующий год и в случае представления гражданином или его законным представителем, следующих документов: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 для проезда на сезонных  автобусных маршрутах в садоводческие общества;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 и его регистрацию по месту жительства;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членской книжки садовода;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>справки об инвалидности установленного образца;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о размере получаемой пенсии за последние три календарных месяца, предшествующих месяцу обращения;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свидетельства о перемене фамилии, имени, отчества (в случае изменения фамилии, имени или отчества).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Родителями детей-инвалидов в возрасте до 18 лет дополнительно представляются следующие документы: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свидетельство о рождении ребенка, являющегося инвалидом;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справка с места жительства о составе семьи;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о доходах каждого члена семьи за последние три календарных месяца, предшествующих месяцу обращения.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28.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Единовременная  материальная  помощь </w:t>
      </w:r>
      <w:r w:rsidRPr="0072168F">
        <w:rPr>
          <w:rFonts w:ascii="Times New Roman" w:hAnsi="Times New Roman"/>
          <w:sz w:val="28"/>
          <w:szCs w:val="28"/>
        </w:rPr>
        <w:t>для проезда на сезонных автобусных маршрутах в садоводческие общества, установленная подпунктом 1.4 пункта 1 решения Думы города, 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 20 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и постановления администрации города об открытии сезонных автобусных маршрутов в садоводческие общества на соответствующий год.</w:t>
      </w:r>
    </w:p>
    <w:p w:rsidR="007F0D29" w:rsidRPr="0072168F" w:rsidRDefault="007F0D29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29. Единовременная   материальная  помощь для проезда на сезонных автобусных маршрутах предоставляется не более чем в одно садоводческое общество.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30. Комитет, на основании заявлений граждан, обратившихся за  предоставлением единовременной материальной помощи для проезда на сезонных автобусных маршрутах в садоводческие общества, проверяет документы, представленные гражданином в соответствии с пунктом 27 настоящего Порядка, формирует его личное дело и принимает соответствующее решение.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31.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помощи для проезда на сезонных автобусных маршрутах в садоводческие общества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27 настоящего Порядка, рассматривается Комитетом в течение 14 дней.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32. Комитетом готовится и направляется в адрес гражданина уведомление о принятом решении не позднее чем через 15 календарных дней после дня подачи заявления со всеми необходимыми документами.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33.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Получение  единовременной   материальной  (денежной) помощи для проезда на сезонных автобусных маршрутах в садоводческие общества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F0D29" w:rsidRPr="0072168F" w:rsidRDefault="007F0D29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обеспечении транспортными услугами для посещения медицинских и социальных учреждений, а также социально-культурной реабилитации в рабочие дни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34. Натуральная помощь в обеспечении транспортными услугами для посещения медицинских и социальных учреждений, а также социально-культурной реабилитации в рабочие дни (далее – «Социальное такси»), установленная подпунктом 1.5 пункта 1 решения Думы города, предоставляется инвалидам, использующим кресла-коляски, детям-инвалидам с нарушением опорно-двигательного аппарата, а также сопровождающим их лицам (далее – инвалидам и лицам, их сопровождающим), зарегистрированным по месту жительства на территории города.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35. Перевозка инвалидов и лиц, их сопровождающих, осуществляется на специализированном автотранспорте, оборудованном подъемником, по количеству мест для сидения, установленных заводом изготовителем транспортного средства (далее – автотранспортное средство).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36. Автотранспортное  средство,  используемое для перевозки инвалидов и лиц, их сопровождающих, состоит на балансе Комитета. Финансирование расходов, связанных с предоставлением услуг «Социальное такси», осуществляется за счет средств бюджета города.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37. Диспетчерские услуги «Социальное такси» осуществляет Комитет.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38. Услуги «Социальное такси» предоставляются инвалидам и лицам, их сопровождающим, в рабочие дни с 9-00 до 18-00 часов.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39. Заявки на оказание транспортных услуг принимаются по телефону (86554) 6-24-27, электронной почте </w:t>
      </w:r>
      <w:r w:rsidRPr="0072168F">
        <w:rPr>
          <w:rFonts w:ascii="Times New Roman" w:hAnsi="Times New Roman"/>
          <w:sz w:val="28"/>
          <w:szCs w:val="28"/>
          <w:lang w:val="en-US"/>
        </w:rPr>
        <w:t>trud</w:t>
      </w:r>
      <w:r w:rsidRPr="0072168F">
        <w:rPr>
          <w:rFonts w:ascii="Times New Roman" w:hAnsi="Times New Roman"/>
          <w:sz w:val="28"/>
          <w:szCs w:val="28"/>
        </w:rPr>
        <w:t>@</w:t>
      </w:r>
      <w:r w:rsidRPr="0072168F">
        <w:rPr>
          <w:rFonts w:ascii="Times New Roman" w:hAnsi="Times New Roman"/>
          <w:sz w:val="28"/>
          <w:szCs w:val="28"/>
          <w:lang w:val="en-US"/>
        </w:rPr>
        <w:t>nevadm</w:t>
      </w:r>
      <w:r w:rsidRPr="0072168F">
        <w:rPr>
          <w:rFonts w:ascii="Times New Roman" w:hAnsi="Times New Roman"/>
          <w:sz w:val="28"/>
          <w:szCs w:val="28"/>
        </w:rPr>
        <w:t>.</w:t>
      </w:r>
      <w:r w:rsidRPr="0072168F">
        <w:rPr>
          <w:rFonts w:ascii="Times New Roman" w:hAnsi="Times New Roman"/>
          <w:sz w:val="28"/>
          <w:szCs w:val="28"/>
          <w:lang w:val="en-US"/>
        </w:rPr>
        <w:t>ru</w:t>
      </w:r>
      <w:r w:rsidRPr="0072168F">
        <w:rPr>
          <w:rFonts w:ascii="Times New Roman" w:hAnsi="Times New Roman"/>
          <w:sz w:val="28"/>
          <w:szCs w:val="28"/>
        </w:rPr>
        <w:t xml:space="preserve">, так и при личной явке по адресу: город Невинномысск, улица Свердлова, дом 16. При снятии заказа инвалиды либо лица, их сопровождающие, обязаны уведомить об этом Комитет заранее, не позднее, чем за 30 минут до начала поездки.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40. Экстренные заявки могут быть выполнены при наличии свободного времени в графике движения автомобиля.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41. Регистрация обращений инвалидов и лиц, их сопровождающих, осуществляется Комитетом в журнале учета, где фиксируется заказ и определяются дата, время и пункт назначения, указываются фамилия, имя, отчество, адрес, контактный телефон и категория гражданина.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42. На каждого пользователя открывается маршрутный лист. Картотеку маршрутных листов ведет лицо, ответственное за выполнение данной работы, назначенное председателем Комитета. Маршрутные листы в обязательном порядке должны содержать подпись пользователя за пройденный маршрут.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43. Маршрут следования автотранспортного средства составляется в соответствии с заявками, поступающими диспетчеру Комитета.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44. Для осуществления перевозок граждан Комитет обязан: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руководствоваться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использовать на перевозках автотранспортное средство, отвечающее правилам дорожного движения и требованиям к транспортному средству;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обеспечить соблюдение водителем установленного режима работы;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соблюдать правила технической эксплуатации транспортного средства, проводить  его  техническое  обслуживание  и  ремонт,  а  также  ежедневный технический контроль перед выездом на линию;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к работе по предоставлению транспортных услуг допускать водителей, имеющих водительские удостоверения соответствующей категории, прошедших медицинское освидетельствование, предрейсовый медосмотр и допущенных по состоянию здоровья к управлению транспортным средством, соответствующих по квалификации, опыту работы, иным профессиональным характеристикам и требованиям, установленным для перевозки пассажиров, которые определяются органами Государственной инспекции безопасности дорожного движения;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ознакомить водителя перед выездом на маршрут с настоящим Порядком.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45. Водитель при работе на маршруте обязан: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иметь при себе и представлять для контроля путевой лист установленной формы с отметками о допуске транспортного средства и водителя к работе, времени начала и окончания работы, с указанием маршрута;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производить посадку пассажиров на предусмотренных заявкой пунктах, а высадку – по требованию пассажира в любом месте пути следования с соблюдением Правил дорожного движения;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нести ответственность за безопасность пассажиров за все время маршрута, сохранность автомашины и имущества, находящегося в ней;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соблюдать настоящий Порядок.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виде обеспечения горячим питанием в течение учебного дня и ежемесячной компенсации на обеспечение горячим питанием (за исключением каникулярного отдыха)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46. Натуральная помощь в виде обеспечения горячим питанием в течение учебного дня, установленная подпунктом 1.6 пункта 1 решения Думы города, предоставляется обучающимся муниципальных общеобразовательных организаций города (далее – обучающиеся),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 (или) иных законных представителей, обучающимся из малоимущих семей, детям-инвалидам и детям с ограниченными возможностями здоровья, а также ежемесячная компенсация на обеспечение горячим питанием (за исключением каникулярного отдыха) детям-инвалидам, зачисленным в муниципальные общеобразовательные организации города и обучающимся индивидуально на дому (далее – денежная компенсация, обучающиеся на дому). 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47. Право на обеспечение бесплатным горячим питанием в течение учебного дня, имеют обучающиеся по представлению в муниципальные общеобразовательные организации заявления одного из родителей (законных представителей) и с приложением следующих документов, подтверждающих отнесение обучающихся к одной из категорий: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справка о признании семьи или одиноко проживающего гражданина малоимущим (для обучающихся из малоимущих семей);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справка установленной формы, подтверждающая факт установления инвалидности (для детей-инвалидов);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акт жилищно-бытового обследования семьи, составленный комиссией из числа членов органа самоуправления муниципальных общеобразовательных организаций, в соответствии с его компетенцией, и ходатайства социального педагога и (или) классного руководителя (для детей,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представителей);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заключение территориальной психолого-медико-педагогической комиссии города Невинномысска, подтверждающее недостатки в физическом и (или) психическом развитии (для обучающихся с ограниченными возможностями здоровья).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48. Решение о предоставлении бесплатного горячего питания в течение учебного дня принимается комиссией по предоставлению бесплатного горячего питания и назначении денежной компенсации отдельным категориям обучающихся муниципальных общеобразовательных организаций (далее – комиссия по предоставлению бесплатного горячего питания и назначении денежной компенсации). Состав комиссии и Положение о комиссии утверждаются приказом руководителя муниципальной общеобразовательной организации. Состав комиссии не может быть менее пяти человек.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49. В исключительных случаях, если родители (законные представители) детей из малоимущих семей по объективным причинам не могут получить справку о признании семьи или одиноко проживающего гражданина малоимущим, то решение о предоставлении бесплатного горячего питания в течение учебного дня в отношении этого обучающегося принимается комиссией по предоставлению бесплатного горячего питания и назначении денежной компенсации на основании акта жилищно-бытового обследования семьи и ходатайства социального педагога и (или) классного руководителя.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50. Список обучающихся, имеющих право на бесплатное горячее питание в течение учебного дня, на очередной финансовый год утверждается приказом руководителя муниципальной общеобразовательной организации.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51. Информация о количестве обучающихся каждой категории, имеющих право получать бесплатное горячее питание в течение учебного дня, ежегодно в срок до 01 октября текущего года представляется в Управление.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52. Право на получение денежной компенсации, имеют обучающиеся на дому по представлению в муниципальные общеобразовательные организации заявления одного из родителей (законных представителей),</w:t>
      </w:r>
      <w:r w:rsidRPr="0072168F">
        <w:rPr>
          <w:rFonts w:ascii="Times New Roman" w:hAnsi="Times New Roman"/>
        </w:rPr>
        <w:t xml:space="preserve"> </w:t>
      </w:r>
      <w:r w:rsidRPr="0072168F">
        <w:rPr>
          <w:rFonts w:ascii="Times New Roman" w:hAnsi="Times New Roman"/>
          <w:sz w:val="28"/>
          <w:szCs w:val="28"/>
        </w:rPr>
        <w:t xml:space="preserve">проживающего совместно с обучающимся, с приложением 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справки о реквизитах банковского счета для перечисления </w:t>
      </w:r>
      <w:r w:rsidRPr="0072168F">
        <w:rPr>
          <w:rFonts w:ascii="Times New Roman" w:hAnsi="Times New Roman"/>
          <w:sz w:val="28"/>
          <w:szCs w:val="28"/>
        </w:rPr>
        <w:t>денежной компенсации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 одного из родителей (законных представителей).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53. Решение о назначении денежной компенсации принимается комиссией по представлению бесплатного горячего питания и назначении денежной компенсации.</w:t>
      </w:r>
    </w:p>
    <w:p w:rsidR="007F0D29" w:rsidRPr="0072168F" w:rsidRDefault="007F0D29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 xml:space="preserve">54. На основании решения комиссии </w:t>
      </w:r>
      <w:r w:rsidRPr="0072168F">
        <w:rPr>
          <w:rFonts w:ascii="Times New Roman" w:hAnsi="Times New Roman"/>
          <w:sz w:val="28"/>
          <w:szCs w:val="28"/>
        </w:rPr>
        <w:t>руководитель муниципальной общеобразовательной организации издает приказ о назначении и выплате денежной компенсации с указанием получателя средств, номера его лицевого счета, количества дней бесплатного горячего питания и суммы, подлежащей выплате.</w:t>
      </w:r>
    </w:p>
    <w:p w:rsidR="007F0D29" w:rsidRPr="0072168F" w:rsidRDefault="007F0D29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55. Выплата 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денежной компенсации </w:t>
      </w:r>
      <w:r w:rsidRPr="0072168F">
        <w:rPr>
          <w:rFonts w:ascii="Times New Roman" w:hAnsi="Times New Roman"/>
          <w:sz w:val="28"/>
          <w:szCs w:val="28"/>
        </w:rPr>
        <w:t>осуществляется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 ежемесячно </w:t>
      </w:r>
      <w:r w:rsidRPr="0072168F">
        <w:rPr>
          <w:rFonts w:ascii="Times New Roman" w:hAnsi="Times New Roman"/>
          <w:sz w:val="28"/>
          <w:szCs w:val="28"/>
        </w:rPr>
        <w:t xml:space="preserve">в течение текущего учебного года 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до 15-го числа </w:t>
      </w:r>
      <w:r w:rsidRPr="0072168F">
        <w:rPr>
          <w:rFonts w:ascii="Times New Roman" w:hAnsi="Times New Roman"/>
          <w:sz w:val="28"/>
          <w:szCs w:val="28"/>
        </w:rPr>
        <w:t>месяца, следующего за месяцем, за который выплачивается компенсация.</w:t>
      </w:r>
      <w:r w:rsidRPr="0072168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F0D29" w:rsidRPr="0072168F" w:rsidRDefault="007F0D29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56. В течение финансового года возможно внесение изменений в утвержденный список обучающихся, имеющих право получать бесплатное горячее питание в течение учебного дня и денежную компенсацию, в случае: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прекращения оснований, подтверждающих отнесение обучающихся к одной из категорий, дающих право на получение бесплатного горячего питания в течение учебного дня и денежной компенсации 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возникновения оснований, подтверждающих отнесение обучающихся к одной из категорий, дающих право на получение бесплатного горячего питания в течение учебного дня;</w:t>
      </w:r>
    </w:p>
    <w:p w:rsidR="007F0D29" w:rsidRPr="0072168F" w:rsidRDefault="007F0D29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выбытия или поступления обучающегося в муниципальную общеобразовательную организацию.</w:t>
      </w:r>
    </w:p>
    <w:p w:rsidR="007F0D29" w:rsidRPr="0072168F" w:rsidRDefault="007F0D29" w:rsidP="0072168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VIII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</w:t>
      </w:r>
    </w:p>
    <w:p w:rsidR="007F0D29" w:rsidRPr="0072168F" w:rsidRDefault="007F0D29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57. Натуральная помощь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платы, установленная подпунктом 1.7 пункта 1 решения Думы города, предоставляется детям из малоимущих семей,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детям-сиротам, детям, оставшимся без попечения родителей, зарегистрированным по месту жительства на территории города.</w:t>
      </w:r>
    </w:p>
    <w:p w:rsidR="007F0D29" w:rsidRPr="0072168F" w:rsidRDefault="007F0D29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58. Организация летнего отдыха детей в каникулярное время в лагере, организуемом муниципальной образовательной организацией, без взимания родительской платы осуществляется посредством выдачи путевок при представлении одним из родителей (законным представителем) следующих документов:</w:t>
      </w:r>
    </w:p>
    <w:p w:rsidR="007F0D29" w:rsidRPr="0072168F" w:rsidRDefault="007F0D29" w:rsidP="0072168F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заявления на приобретение путевки</w:t>
      </w:r>
      <w:r w:rsidRPr="0072168F">
        <w:rPr>
          <w:rFonts w:ascii="Times New Roman" w:hAnsi="Times New Roman"/>
          <w:sz w:val="28"/>
          <w:szCs w:val="28"/>
        </w:rPr>
        <w:t>;</w:t>
      </w:r>
    </w:p>
    <w:p w:rsidR="007F0D29" w:rsidRPr="0072168F" w:rsidRDefault="007F0D29" w:rsidP="0072168F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копии свидетельства о рождении ребенка или паспорта ребенка, достигшего возраста 14 лет;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медицинской справки ребенка по форме 079/у для направления детей в лагеря;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документа, удостоверяющего регистрацию ребенка по месту жительства на территории города.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Одним из родителей или законным представителем детей из малоимущих семей, детей-инвалидов, детей-сирот, детей, оставшихся без попечения родителей, дополнительно представляется документ, подтверждающий правовой статус ребенка (справка о признании семьи малоимущей, документ, подтверждающий статус ребенка-сироты и ребенка, оставшегося без попечения родителей, справка об инвалидности установленного образца).</w:t>
      </w:r>
    </w:p>
    <w:p w:rsidR="007F0D29" w:rsidRPr="0072168F" w:rsidRDefault="007F0D29" w:rsidP="0072168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8F">
        <w:rPr>
          <w:rFonts w:ascii="Times New Roman" w:hAnsi="Times New Roman"/>
          <w:sz w:val="28"/>
          <w:szCs w:val="28"/>
        </w:rPr>
        <w:t xml:space="preserve">Муниципальной образовательной организацией для </w:t>
      </w:r>
      <w:r w:rsidRPr="0072168F">
        <w:rPr>
          <w:rFonts w:ascii="Times New Roman" w:hAnsi="Times New Roman"/>
          <w:sz w:val="28"/>
          <w:szCs w:val="28"/>
          <w:shd w:val="clear" w:color="auto" w:fill="FFFFFF"/>
        </w:rPr>
        <w:t>детей, контроль за поведением,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дополнительно предоставляется акт обследования жилищно-бытовых условий семьи, составленный комиссией из числа членов органа самоуправления муниципальной образовательной организации, в соответствии с его компетенцией.</w:t>
      </w:r>
    </w:p>
    <w:p w:rsidR="007F0D29" w:rsidRPr="0072168F" w:rsidRDefault="007F0D29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8F">
        <w:rPr>
          <w:rFonts w:ascii="Times New Roman" w:hAnsi="Times New Roman"/>
          <w:sz w:val="28"/>
          <w:szCs w:val="28"/>
          <w:shd w:val="clear" w:color="auto" w:fill="FFFFFF"/>
        </w:rPr>
        <w:t xml:space="preserve">59. Выдача путевки осуществляется </w:t>
      </w:r>
      <w:r w:rsidRPr="0072168F">
        <w:rPr>
          <w:rFonts w:ascii="Times New Roman" w:hAnsi="Times New Roman"/>
          <w:sz w:val="28"/>
          <w:szCs w:val="28"/>
        </w:rPr>
        <w:t>муниципальной образовательной организацией</w:t>
      </w:r>
      <w:r w:rsidRPr="0072168F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3 рабочих дней с момента подачи заявления о предоставлении путевки с приложенными документами, указанными в пункте 58 настоящего Порядка.</w:t>
      </w:r>
    </w:p>
    <w:p w:rsidR="007F0D29" w:rsidRPr="0072168F" w:rsidRDefault="007F0D29" w:rsidP="0072168F">
      <w:pPr>
        <w:tabs>
          <w:tab w:val="left" w:pos="90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7F0D29" w:rsidRPr="0072168F" w:rsidRDefault="007F0D29" w:rsidP="0072168F">
      <w:pPr>
        <w:tabs>
          <w:tab w:val="left" w:pos="90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7F0D29" w:rsidRPr="0072168F" w:rsidRDefault="007F0D29" w:rsidP="0072168F">
      <w:pPr>
        <w:pBdr>
          <w:bottom w:val="single" w:sz="4" w:space="1" w:color="auto"/>
        </w:pBdr>
        <w:tabs>
          <w:tab w:val="left" w:pos="9000"/>
        </w:tabs>
        <w:rPr>
          <w:rFonts w:ascii="Times New Roman" w:hAnsi="Times New Roman"/>
          <w:sz w:val="28"/>
          <w:szCs w:val="28"/>
        </w:rPr>
      </w:pPr>
    </w:p>
    <w:p w:rsidR="007F0D29" w:rsidRPr="0072168F" w:rsidRDefault="007F0D29" w:rsidP="0072168F">
      <w:pPr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Проект визирует:</w:t>
      </w:r>
    </w:p>
    <w:p w:rsidR="007F0D29" w:rsidRPr="0072168F" w:rsidRDefault="007F0D29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Председатель комитета</w:t>
      </w:r>
    </w:p>
    <w:p w:rsidR="007F0D29" w:rsidRPr="0072168F" w:rsidRDefault="007F0D29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 труду и социальной поддержке населения</w:t>
      </w:r>
    </w:p>
    <w:p w:rsidR="007F0D29" w:rsidRPr="0072168F" w:rsidRDefault="007F0D29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</w:pPr>
    </w:p>
    <w:p w:rsidR="007F0D29" w:rsidRDefault="007F0D29" w:rsidP="00440756">
      <w:pPr>
        <w:suppressAutoHyphens/>
        <w:spacing w:after="0" w:line="240" w:lineRule="auto"/>
        <w:ind w:firstLine="709"/>
        <w:jc w:val="both"/>
        <w:sectPr w:rsidR="007F0D29" w:rsidSect="00D001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7F0D29" w:rsidRDefault="007F0D29" w:rsidP="00D001C9"/>
    <w:sectPr w:rsidR="007F0D29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29" w:rsidRDefault="007F0D29" w:rsidP="00B26CCB">
      <w:pPr>
        <w:spacing w:after="0" w:line="240" w:lineRule="auto"/>
      </w:pPr>
      <w:r>
        <w:separator/>
      </w:r>
    </w:p>
  </w:endnote>
  <w:endnote w:type="continuationSeparator" w:id="0">
    <w:p w:rsidR="007F0D29" w:rsidRDefault="007F0D2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29" w:rsidRDefault="007F0D29" w:rsidP="00B26CCB">
      <w:pPr>
        <w:spacing w:after="0" w:line="240" w:lineRule="auto"/>
      </w:pPr>
      <w:r>
        <w:separator/>
      </w:r>
    </w:p>
  </w:footnote>
  <w:footnote w:type="continuationSeparator" w:id="0">
    <w:p w:rsidR="007F0D29" w:rsidRDefault="007F0D2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 w:rsidP="004308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D29" w:rsidRDefault="007F0D29" w:rsidP="004308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 w:rsidP="004308F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Pr="00B26CCB" w:rsidRDefault="007F0D29">
    <w:pPr>
      <w:pStyle w:val="Header"/>
      <w:jc w:val="center"/>
      <w:rPr>
        <w:rFonts w:ascii="Times New Roman" w:hAnsi="Times New Roman"/>
        <w:sz w:val="28"/>
        <w:szCs w:val="28"/>
      </w:rPr>
    </w:pPr>
    <w:r w:rsidRPr="00B26CCB">
      <w:rPr>
        <w:rFonts w:ascii="Times New Roman" w:hAnsi="Times New Roman"/>
        <w:sz w:val="28"/>
        <w:szCs w:val="28"/>
      </w:rPr>
      <w:fldChar w:fldCharType="begin"/>
    </w:r>
    <w:r w:rsidRPr="00B26CCB">
      <w:rPr>
        <w:rFonts w:ascii="Times New Roman" w:hAnsi="Times New Roman"/>
        <w:sz w:val="28"/>
        <w:szCs w:val="28"/>
      </w:rPr>
      <w:instrText>PAGE   \* MERGEFORMAT</w:instrText>
    </w:r>
    <w:r w:rsidRPr="00B26CC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17</w:t>
    </w:r>
    <w:r w:rsidRPr="00B26CCB">
      <w:rPr>
        <w:rFonts w:ascii="Times New Roman" w:hAnsi="Times New Roman"/>
        <w:sz w:val="28"/>
        <w:szCs w:val="28"/>
      </w:rPr>
      <w:fldChar w:fldCharType="end"/>
    </w:r>
  </w:p>
  <w:p w:rsidR="007F0D29" w:rsidRDefault="007F0D2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9" w:rsidRDefault="007F0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D9"/>
    <w:rsid w:val="0003456A"/>
    <w:rsid w:val="00090727"/>
    <w:rsid w:val="000B6399"/>
    <w:rsid w:val="001868FF"/>
    <w:rsid w:val="001B2182"/>
    <w:rsid w:val="001C3648"/>
    <w:rsid w:val="001C41DE"/>
    <w:rsid w:val="00266F72"/>
    <w:rsid w:val="00272614"/>
    <w:rsid w:val="003000A7"/>
    <w:rsid w:val="004308F2"/>
    <w:rsid w:val="00440756"/>
    <w:rsid w:val="00474AC6"/>
    <w:rsid w:val="004B6AB4"/>
    <w:rsid w:val="0058586A"/>
    <w:rsid w:val="00587F01"/>
    <w:rsid w:val="005E43B0"/>
    <w:rsid w:val="00644351"/>
    <w:rsid w:val="006604E5"/>
    <w:rsid w:val="006869F6"/>
    <w:rsid w:val="0072168F"/>
    <w:rsid w:val="007276A4"/>
    <w:rsid w:val="007D31E6"/>
    <w:rsid w:val="007F0D29"/>
    <w:rsid w:val="00812563"/>
    <w:rsid w:val="00832B2F"/>
    <w:rsid w:val="00885AA9"/>
    <w:rsid w:val="00892E0F"/>
    <w:rsid w:val="008E22BB"/>
    <w:rsid w:val="009321B6"/>
    <w:rsid w:val="009C0DE5"/>
    <w:rsid w:val="009D03CE"/>
    <w:rsid w:val="009E0156"/>
    <w:rsid w:val="009E36FE"/>
    <w:rsid w:val="00A04ED2"/>
    <w:rsid w:val="00A116D9"/>
    <w:rsid w:val="00A15AFD"/>
    <w:rsid w:val="00A279A8"/>
    <w:rsid w:val="00A56BED"/>
    <w:rsid w:val="00A62837"/>
    <w:rsid w:val="00A67934"/>
    <w:rsid w:val="00A83E74"/>
    <w:rsid w:val="00A93B12"/>
    <w:rsid w:val="00A97CEC"/>
    <w:rsid w:val="00AD77B2"/>
    <w:rsid w:val="00B04AC8"/>
    <w:rsid w:val="00B13AB0"/>
    <w:rsid w:val="00B13CD6"/>
    <w:rsid w:val="00B26CCB"/>
    <w:rsid w:val="00B66C55"/>
    <w:rsid w:val="00B71C66"/>
    <w:rsid w:val="00BA1373"/>
    <w:rsid w:val="00C0135E"/>
    <w:rsid w:val="00C35BEE"/>
    <w:rsid w:val="00C742D9"/>
    <w:rsid w:val="00CC52E9"/>
    <w:rsid w:val="00D001C9"/>
    <w:rsid w:val="00D34EE4"/>
    <w:rsid w:val="00D81BFA"/>
    <w:rsid w:val="00D85F13"/>
    <w:rsid w:val="00DE7295"/>
    <w:rsid w:val="00DF1C89"/>
    <w:rsid w:val="00E23D5D"/>
    <w:rsid w:val="00E26174"/>
    <w:rsid w:val="00E472BA"/>
    <w:rsid w:val="00F37C3E"/>
    <w:rsid w:val="00F40635"/>
    <w:rsid w:val="00F62FA0"/>
    <w:rsid w:val="00FE42B1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68F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8F"/>
    <w:rPr>
      <w:rFonts w:ascii="Courier New" w:hAnsi="Courier New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26C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CC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CCB"/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ED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0756"/>
    <w:rPr>
      <w:rFonts w:cs="Times New Roman"/>
    </w:rPr>
  </w:style>
  <w:style w:type="paragraph" w:styleId="NoSpacing">
    <w:name w:val="No Spacing"/>
    <w:uiPriority w:val="99"/>
    <w:qFormat/>
    <w:rsid w:val="005858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18</Pages>
  <Words>4536</Words>
  <Characters>25856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Людок</cp:lastModifiedBy>
  <cp:revision>20</cp:revision>
  <cp:lastPrinted>2016-12-15T08:30:00Z</cp:lastPrinted>
  <dcterms:created xsi:type="dcterms:W3CDTF">2016-04-05T12:13:00Z</dcterms:created>
  <dcterms:modified xsi:type="dcterms:W3CDTF">2017-12-16T11:55:00Z</dcterms:modified>
</cp:coreProperties>
</file>