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color w:val="FF6600"/>
          <w:sz w:val="29"/>
          <w:szCs w:val="29"/>
          <w:lang w:eastAsia="ru-RU"/>
        </w:rPr>
        <w:t xml:space="preserve">ПРАВОВАЯ ПАМЯТКА </w:t>
      </w:r>
      <w:r>
        <w:rPr>
          <w:rFonts w:ascii="Times New Roman" w:eastAsia="Times New Roman" w:hAnsi="Times New Roman" w:cs="Times New Roman"/>
          <w:color w:val="FF6600"/>
          <w:sz w:val="29"/>
          <w:szCs w:val="29"/>
          <w:lang w:eastAsia="ru-RU"/>
        </w:rPr>
        <w:t>«</w:t>
      </w:r>
      <w:r w:rsidRPr="009D5639">
        <w:rPr>
          <w:rFonts w:ascii="Times New Roman" w:eastAsia="Times New Roman" w:hAnsi="Times New Roman" w:cs="Times New Roman"/>
          <w:color w:val="FF6600"/>
          <w:sz w:val="29"/>
          <w:szCs w:val="29"/>
          <w:lang w:eastAsia="ru-RU"/>
        </w:rPr>
        <w:t>Защита детства»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человека начинается в семье. Если в семье царит мир и согласие, человек чувствует себя уверенно и спокойно. В Российской Федерации семья является объектом государственной семейной политики. Цель государственной семейной политики заключается в обеспечении государством необходимых условий для реализации семьей ее функций и повышении качества жизни.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отношения регулируются в нашей стране семейным законодательством. Семья, материнство, отцовство и детство в Российской Федерации находится под защитой государства.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детей, подростков и родителей поможет получить представление о своих правах. 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«Ребенок - лицо до достижения им возраста 18 лет (совершеннолетия)»,-3акон РФ от 24.07.98 № 124-ФЗ «Об основных гарантиях прав ребенка в Российской Федерации»).</w:t>
      </w:r>
      <w:proofErr w:type="gramEnd"/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права имеет ребенок в семье?</w:t>
      </w:r>
    </w:p>
    <w:p w:rsidR="009F1455" w:rsidRPr="00330BC6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</w:t>
      </w:r>
      <w:proofErr w:type="spellEnd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</w:t>
      </w:r>
      <w:proofErr w:type="spellEnd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</w:t>
      </w:r>
      <w:proofErr w:type="spellEnd"/>
      <w:r w:rsidRPr="00330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фамилии, имени, отчества;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воспитываться в семье;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своих родителей, совместно проживать с ними, а также на заботу со стороны своих родителей, на воспитание ими и всестороннее развитие;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родственниками (в случае расторжения брака между родителями, раздельного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родителей, нахождения в лечебном учреждении, в случае задержания, ареста, заключения под стражу);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и восстановление своих законных прав и интересов;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выражение своего мнения при решении любого вопроса в семье;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содержания от своих родителей и других членов семьи;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 пользоваться имуществом родителей при совместном с ними проживании;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жилье и защиту своих жилищных прав от злоупотреблений,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со стороны родителей (опекунов, попечителей);</w:t>
      </w:r>
    </w:p>
    <w:p w:rsidR="009F1455" w:rsidRPr="009D5639" w:rsidRDefault="009F1455" w:rsidP="009F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имущество, полученное в дар или в порядке наследования.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какого возраста ребенок имеет право на выражение собственного мнения?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этот возраст не ограничен. Ребенок вправе выражать свое мнение при решении в семье любых вопросов, затрагивающих его интересы.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затрагивающим интересы ребенка, обязаны выслушать ребенка и в ходе судебного или административного разбирательства.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достижении ребенком 10 лет, учет его мнения в разрешении спора является обязательным и только с согласия ребенка этого 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возможно:</w:t>
      </w:r>
    </w:p>
    <w:p w:rsidR="009F1455" w:rsidRPr="00330BC6" w:rsidRDefault="009F1455" w:rsidP="009F1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455" w:rsidRPr="009D5639" w:rsidRDefault="009F1455" w:rsidP="009F1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родителя,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лишен родительских прав;</w:t>
      </w:r>
    </w:p>
    <w:p w:rsidR="009F1455" w:rsidRPr="009D5639" w:rsidRDefault="009F1455" w:rsidP="009F1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усыновление,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усыновителя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родителя ребенка;</w:t>
      </w:r>
    </w:p>
    <w:p w:rsidR="009F1455" w:rsidRPr="00330BC6" w:rsidRDefault="009F1455" w:rsidP="009F1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его на воспитание в приемную семью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. 57 СК РФ).</w:t>
      </w:r>
    </w:p>
    <w:p w:rsidR="009F1455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1455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Каким образом могут быть </w:t>
      </w:r>
      <w:proofErr w:type="gramStart"/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изменены</w:t>
      </w:r>
      <w:proofErr w:type="gramEnd"/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имя и фамилия ребенка?</w:t>
      </w:r>
    </w:p>
    <w:p w:rsidR="009F1455" w:rsidRPr="00330BC6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ребенку нет 14 лет, то, по совместной просьбе родителей, орган опеки и попечительства, исходя из интересов ребенка, может разрешить изменить имя ребенка, а также его фамилию на фамилию другого родителя. Если второй родитель проживает раздельно, то орган опеки и попечительства учитывает мнение этого родителя по данному вопросу.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4-х </w:t>
      </w:r>
      <w:proofErr w:type="spellStart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spellEnd"/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455" w:rsidRPr="009D5639" w:rsidRDefault="009F1455" w:rsidP="009F1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жительства;</w:t>
      </w:r>
    </w:p>
    <w:p w:rsidR="009F1455" w:rsidRPr="009D5639" w:rsidRDefault="009F1455" w:rsidP="009F1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его родительских прав;</w:t>
      </w:r>
    </w:p>
    <w:p w:rsidR="009F1455" w:rsidRPr="009D5639" w:rsidRDefault="009F1455" w:rsidP="009F1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его 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455" w:rsidRPr="009D5639" w:rsidRDefault="009F1455" w:rsidP="009F1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уклонения родителя без уважительных причин от воспитания и содержания ребенка (ст. 59 СК РФ).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как обязан осуществлять защиту прав и законных интересов ребенка?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(ст.56 СК РФ).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Имеют ли право родители причинить вред здоровью детей?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осуществляющие родительские права в ущерб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установленном законом порядке (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ст.65 СК РФ).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Имеют ли родители право представлять интересы своих детей, если между интересами детей и родителей имеются противоречия?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этом случае орган опеки и попечительства обязан назначить представителя для защиты прав и интересов детей (ст. 64 СК РФ).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Имеют ли родители и дети права на имущество друг друга?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имеют.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 (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ст.60 СК РФ).</w:t>
      </w:r>
    </w:p>
    <w:p w:rsidR="009F1455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1455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права и обязанности по воспитанию и образованию детей имеют родители?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равные права и несут равные обязанности в отношении своих детей (родительские права) (ч.1 ст.61 СК РФ)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имеет права родитель, который проживает отдельно от ребенка?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 (</w:t>
      </w:r>
      <w:proofErr w:type="gram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66 СК РФ).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Обязаны ли родители содержать своих детей?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</w:p>
    <w:p w:rsidR="009F1455" w:rsidRPr="009D5639" w:rsidRDefault="009F1455" w:rsidP="009F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какого возраста можно вступить в брак?</w:t>
      </w:r>
    </w:p>
    <w:p w:rsidR="009F1455" w:rsidRPr="009D5639" w:rsidRDefault="009F1455" w:rsidP="009F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лет, но с 16 лет в брак можно вступить с разрешения органов местного самоуправления, при наличии уважительных причин.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законом субъектов Российской Федерации (ст. 1З СК РФ).</w:t>
      </w:r>
    </w:p>
    <w:p w:rsidR="005C3B17" w:rsidRDefault="005C3B17"/>
    <w:sectPr w:rsidR="005C3B17" w:rsidSect="005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440"/>
    <w:multiLevelType w:val="multilevel"/>
    <w:tmpl w:val="77C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53CAF"/>
    <w:multiLevelType w:val="multilevel"/>
    <w:tmpl w:val="7A1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80125"/>
    <w:multiLevelType w:val="multilevel"/>
    <w:tmpl w:val="300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55"/>
    <w:rsid w:val="005C3B17"/>
    <w:rsid w:val="009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Company>МБОУ СОШ №16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2017-10-24T09:17:00Z</dcterms:created>
  <dcterms:modified xsi:type="dcterms:W3CDTF">2017-10-24T09:18:00Z</dcterms:modified>
</cp:coreProperties>
</file>